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D1" w:rsidRPr="00B96AB5" w:rsidRDefault="000856D1" w:rsidP="000856D1">
      <w:pPr>
        <w:jc w:val="center"/>
        <w:rPr>
          <w:b/>
          <w:sz w:val="24"/>
          <w:szCs w:val="24"/>
          <w:u w:val="single"/>
        </w:rPr>
      </w:pPr>
      <w:r w:rsidRPr="00B96AB5">
        <w:rPr>
          <w:b/>
          <w:sz w:val="24"/>
          <w:szCs w:val="24"/>
          <w:u w:val="single"/>
        </w:rPr>
        <w:t>Growth Mindset Health Check - teachers</w:t>
      </w:r>
    </w:p>
    <w:p w:rsidR="000856D1" w:rsidRPr="00B96AB5" w:rsidRDefault="00041A6F" w:rsidP="000856D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Mark 1-4 or </w:t>
      </w:r>
      <w:proofErr w:type="gramStart"/>
      <w:r>
        <w:rPr>
          <w:sz w:val="24"/>
          <w:szCs w:val="24"/>
        </w:rPr>
        <w:t>n/a</w:t>
      </w:r>
      <w:proofErr w:type="gramEnd"/>
      <w:r>
        <w:rPr>
          <w:sz w:val="24"/>
          <w:szCs w:val="24"/>
        </w:rPr>
        <w:t xml:space="preserve">.  </w:t>
      </w:r>
      <w:r w:rsidR="000856D1" w:rsidRPr="00B96AB5">
        <w:rPr>
          <w:sz w:val="24"/>
          <w:szCs w:val="24"/>
        </w:rPr>
        <w:t xml:space="preserve">1 = </w:t>
      </w:r>
      <w:r w:rsidRPr="00041A6F">
        <w:rPr>
          <w:sz w:val="24"/>
          <w:szCs w:val="24"/>
        </w:rPr>
        <w:t xml:space="preserve">Always. </w:t>
      </w:r>
      <w:r w:rsidR="000856D1" w:rsidRPr="00B96AB5">
        <w:rPr>
          <w:sz w:val="24"/>
          <w:szCs w:val="24"/>
        </w:rPr>
        <w:t xml:space="preserve"> 2 = </w:t>
      </w:r>
      <w:r w:rsidRPr="00041A6F">
        <w:rPr>
          <w:sz w:val="24"/>
          <w:szCs w:val="24"/>
        </w:rPr>
        <w:t xml:space="preserve">Often. </w:t>
      </w:r>
      <w:r w:rsidR="000856D1" w:rsidRPr="00B96AB5">
        <w:rPr>
          <w:sz w:val="24"/>
          <w:szCs w:val="24"/>
        </w:rPr>
        <w:t xml:space="preserve"> 3= </w:t>
      </w:r>
      <w:r w:rsidRPr="00041A6F">
        <w:rPr>
          <w:sz w:val="24"/>
          <w:szCs w:val="24"/>
        </w:rPr>
        <w:t xml:space="preserve">Sometimes. </w:t>
      </w:r>
      <w:r w:rsidR="000856D1" w:rsidRPr="00B96AB5">
        <w:rPr>
          <w:sz w:val="24"/>
          <w:szCs w:val="24"/>
        </w:rPr>
        <w:t xml:space="preserve"> 4 = </w:t>
      </w:r>
      <w:r w:rsidRPr="00041A6F">
        <w:rPr>
          <w:sz w:val="24"/>
          <w:szCs w:val="24"/>
        </w:rPr>
        <w:t xml:space="preserve">Rarely. </w:t>
      </w: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/>
      </w:tblPr>
      <w:tblGrid>
        <w:gridCol w:w="3920"/>
        <w:gridCol w:w="709"/>
        <w:gridCol w:w="4252"/>
        <w:gridCol w:w="613"/>
      </w:tblGrid>
      <w:tr w:rsidR="000856D1" w:rsidRPr="00B96AB5" w:rsidTr="002B2C28">
        <w:trPr>
          <w:trHeight w:val="466"/>
          <w:jc w:val="center"/>
        </w:trPr>
        <w:tc>
          <w:tcPr>
            <w:tcW w:w="8881" w:type="dxa"/>
            <w:gridSpan w:val="3"/>
            <w:vAlign w:val="center"/>
          </w:tcPr>
          <w:p w:rsidR="000856D1" w:rsidRPr="00A514FC" w:rsidRDefault="000856D1" w:rsidP="0087363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514FC">
              <w:rPr>
                <w:b/>
                <w:sz w:val="24"/>
                <w:szCs w:val="24"/>
              </w:rPr>
              <w:t>Do you?</w:t>
            </w:r>
          </w:p>
        </w:tc>
        <w:tc>
          <w:tcPr>
            <w:tcW w:w="613" w:type="dxa"/>
          </w:tcPr>
          <w:p w:rsidR="000856D1" w:rsidRPr="00B96AB5" w:rsidRDefault="000856D1" w:rsidP="0087363E">
            <w:pPr>
              <w:spacing w:after="0"/>
              <w:rPr>
                <w:sz w:val="24"/>
                <w:szCs w:val="24"/>
              </w:rPr>
            </w:pPr>
            <w:r w:rsidRPr="00B96AB5">
              <w:rPr>
                <w:sz w:val="24"/>
                <w:szCs w:val="24"/>
              </w:rPr>
              <w:t>1-4</w:t>
            </w:r>
          </w:p>
        </w:tc>
      </w:tr>
      <w:tr w:rsidR="000856D1" w:rsidRPr="00B96AB5" w:rsidTr="002B2C28">
        <w:trPr>
          <w:jc w:val="center"/>
        </w:trPr>
        <w:tc>
          <w:tcPr>
            <w:tcW w:w="8881" w:type="dxa"/>
            <w:gridSpan w:val="3"/>
            <w:vAlign w:val="center"/>
          </w:tcPr>
          <w:p w:rsidR="000856D1" w:rsidRDefault="000856D1" w:rsidP="000856D1">
            <w:pPr>
              <w:numPr>
                <w:ilvl w:val="0"/>
                <w:numId w:val="1"/>
              </w:numPr>
              <w:tabs>
                <w:tab w:val="clear" w:pos="720"/>
                <w:tab w:val="num" w:pos="668"/>
              </w:tabs>
              <w:spacing w:after="0" w:line="240" w:lineRule="auto"/>
              <w:ind w:hanging="619"/>
              <w:rPr>
                <w:sz w:val="24"/>
                <w:szCs w:val="24"/>
              </w:rPr>
            </w:pPr>
            <w:r w:rsidRPr="00B96AB5">
              <w:rPr>
                <w:sz w:val="24"/>
                <w:szCs w:val="24"/>
              </w:rPr>
              <w:t>Believe intelligence is learnable?</w:t>
            </w:r>
          </w:p>
        </w:tc>
        <w:tc>
          <w:tcPr>
            <w:tcW w:w="613" w:type="dxa"/>
          </w:tcPr>
          <w:p w:rsidR="000856D1" w:rsidRPr="00B96AB5" w:rsidRDefault="000856D1" w:rsidP="0087363E">
            <w:pPr>
              <w:rPr>
                <w:sz w:val="24"/>
                <w:szCs w:val="24"/>
              </w:rPr>
            </w:pPr>
          </w:p>
        </w:tc>
      </w:tr>
      <w:tr w:rsidR="000856D1" w:rsidRPr="00B96AB5" w:rsidTr="002B2C28">
        <w:trPr>
          <w:jc w:val="center"/>
        </w:trPr>
        <w:tc>
          <w:tcPr>
            <w:tcW w:w="8881" w:type="dxa"/>
            <w:gridSpan w:val="3"/>
            <w:vAlign w:val="center"/>
          </w:tcPr>
          <w:p w:rsidR="000856D1" w:rsidRDefault="000856D1" w:rsidP="000856D1">
            <w:pPr>
              <w:numPr>
                <w:ilvl w:val="0"/>
                <w:numId w:val="1"/>
              </w:numPr>
              <w:tabs>
                <w:tab w:val="clear" w:pos="720"/>
                <w:tab w:val="num" w:pos="668"/>
              </w:tabs>
              <w:spacing w:after="0" w:line="240" w:lineRule="auto"/>
              <w:ind w:hanging="619"/>
              <w:rPr>
                <w:sz w:val="24"/>
                <w:szCs w:val="24"/>
              </w:rPr>
            </w:pPr>
            <w:r w:rsidRPr="00B96AB5">
              <w:rPr>
                <w:sz w:val="24"/>
                <w:szCs w:val="24"/>
              </w:rPr>
              <w:t>Plan your lessons with opportunities for mistakes as learning opportunities?</w:t>
            </w:r>
          </w:p>
        </w:tc>
        <w:tc>
          <w:tcPr>
            <w:tcW w:w="613" w:type="dxa"/>
          </w:tcPr>
          <w:p w:rsidR="000856D1" w:rsidRPr="00B96AB5" w:rsidRDefault="000856D1" w:rsidP="0087363E">
            <w:pPr>
              <w:rPr>
                <w:sz w:val="24"/>
                <w:szCs w:val="24"/>
              </w:rPr>
            </w:pPr>
          </w:p>
        </w:tc>
      </w:tr>
      <w:tr w:rsidR="000856D1" w:rsidRPr="00B96AB5" w:rsidTr="002B2C28">
        <w:trPr>
          <w:jc w:val="center"/>
        </w:trPr>
        <w:tc>
          <w:tcPr>
            <w:tcW w:w="8881" w:type="dxa"/>
            <w:gridSpan w:val="3"/>
            <w:vAlign w:val="center"/>
          </w:tcPr>
          <w:p w:rsidR="000856D1" w:rsidRDefault="000856D1" w:rsidP="000856D1">
            <w:pPr>
              <w:numPr>
                <w:ilvl w:val="0"/>
                <w:numId w:val="1"/>
              </w:numPr>
              <w:tabs>
                <w:tab w:val="clear" w:pos="720"/>
                <w:tab w:val="num" w:pos="668"/>
              </w:tabs>
              <w:spacing w:after="0" w:line="240" w:lineRule="auto"/>
              <w:ind w:hanging="619"/>
              <w:rPr>
                <w:sz w:val="24"/>
                <w:szCs w:val="24"/>
              </w:rPr>
            </w:pPr>
            <w:r w:rsidRPr="00B96AB5">
              <w:rPr>
                <w:sz w:val="24"/>
                <w:szCs w:val="24"/>
              </w:rPr>
              <w:t>Enjoy new challenges and feel comfortable with change</w:t>
            </w:r>
            <w:r w:rsidR="00041A6F">
              <w:rPr>
                <w:sz w:val="24"/>
                <w:szCs w:val="24"/>
              </w:rPr>
              <w:t>?</w:t>
            </w:r>
          </w:p>
        </w:tc>
        <w:tc>
          <w:tcPr>
            <w:tcW w:w="613" w:type="dxa"/>
          </w:tcPr>
          <w:p w:rsidR="000856D1" w:rsidRPr="00B96AB5" w:rsidRDefault="000856D1" w:rsidP="0087363E">
            <w:pPr>
              <w:rPr>
                <w:sz w:val="24"/>
                <w:szCs w:val="24"/>
              </w:rPr>
            </w:pPr>
          </w:p>
        </w:tc>
      </w:tr>
      <w:tr w:rsidR="000856D1" w:rsidRPr="00B96AB5" w:rsidTr="002B2C28">
        <w:trPr>
          <w:jc w:val="center"/>
        </w:trPr>
        <w:tc>
          <w:tcPr>
            <w:tcW w:w="8881" w:type="dxa"/>
            <w:gridSpan w:val="3"/>
            <w:vAlign w:val="center"/>
          </w:tcPr>
          <w:p w:rsidR="000856D1" w:rsidRDefault="000856D1" w:rsidP="002B2C28">
            <w:pPr>
              <w:numPr>
                <w:ilvl w:val="0"/>
                <w:numId w:val="1"/>
              </w:numPr>
              <w:tabs>
                <w:tab w:val="clear" w:pos="720"/>
                <w:tab w:val="num" w:pos="668"/>
              </w:tabs>
              <w:spacing w:after="0" w:line="240" w:lineRule="auto"/>
              <w:ind w:hanging="619"/>
              <w:rPr>
                <w:sz w:val="24"/>
                <w:szCs w:val="24"/>
              </w:rPr>
            </w:pPr>
            <w:r w:rsidRPr="00B96AB5">
              <w:rPr>
                <w:sz w:val="24"/>
                <w:szCs w:val="24"/>
              </w:rPr>
              <w:t xml:space="preserve">Build time </w:t>
            </w:r>
            <w:r w:rsidR="002B2C28" w:rsidRPr="00B96AB5">
              <w:rPr>
                <w:sz w:val="24"/>
                <w:szCs w:val="24"/>
              </w:rPr>
              <w:t>in</w:t>
            </w:r>
            <w:r w:rsidR="002B2C28">
              <w:rPr>
                <w:sz w:val="24"/>
                <w:szCs w:val="24"/>
              </w:rPr>
              <w:t>to lessons</w:t>
            </w:r>
            <w:r w:rsidR="002B2C28" w:rsidRPr="00B96AB5">
              <w:rPr>
                <w:sz w:val="24"/>
                <w:szCs w:val="24"/>
              </w:rPr>
              <w:t xml:space="preserve"> </w:t>
            </w:r>
            <w:r w:rsidRPr="00B96AB5">
              <w:rPr>
                <w:sz w:val="24"/>
                <w:szCs w:val="24"/>
              </w:rPr>
              <w:t>for thinking and reflecting on the learning process?</w:t>
            </w:r>
          </w:p>
        </w:tc>
        <w:tc>
          <w:tcPr>
            <w:tcW w:w="613" w:type="dxa"/>
          </w:tcPr>
          <w:p w:rsidR="000856D1" w:rsidRPr="00B96AB5" w:rsidRDefault="000856D1" w:rsidP="0087363E">
            <w:pPr>
              <w:rPr>
                <w:sz w:val="24"/>
                <w:szCs w:val="24"/>
              </w:rPr>
            </w:pPr>
          </w:p>
        </w:tc>
      </w:tr>
      <w:tr w:rsidR="000856D1" w:rsidRPr="00B96AB5" w:rsidTr="002B2C28">
        <w:trPr>
          <w:jc w:val="center"/>
        </w:trPr>
        <w:tc>
          <w:tcPr>
            <w:tcW w:w="8881" w:type="dxa"/>
            <w:gridSpan w:val="3"/>
            <w:vAlign w:val="center"/>
          </w:tcPr>
          <w:p w:rsidR="000856D1" w:rsidRDefault="000856D1" w:rsidP="000856D1">
            <w:pPr>
              <w:numPr>
                <w:ilvl w:val="0"/>
                <w:numId w:val="1"/>
              </w:numPr>
              <w:tabs>
                <w:tab w:val="clear" w:pos="720"/>
                <w:tab w:val="num" w:pos="668"/>
              </w:tabs>
              <w:spacing w:after="0" w:line="240" w:lineRule="auto"/>
              <w:ind w:hanging="619"/>
              <w:rPr>
                <w:sz w:val="24"/>
                <w:szCs w:val="24"/>
              </w:rPr>
            </w:pPr>
            <w:r w:rsidRPr="00B96AB5">
              <w:rPr>
                <w:sz w:val="24"/>
                <w:szCs w:val="24"/>
              </w:rPr>
              <w:t>Reward effort rather than just focusing on outcome?</w:t>
            </w:r>
          </w:p>
        </w:tc>
        <w:tc>
          <w:tcPr>
            <w:tcW w:w="613" w:type="dxa"/>
          </w:tcPr>
          <w:p w:rsidR="000856D1" w:rsidRPr="00B96AB5" w:rsidRDefault="000856D1" w:rsidP="0087363E">
            <w:pPr>
              <w:rPr>
                <w:sz w:val="24"/>
                <w:szCs w:val="24"/>
              </w:rPr>
            </w:pPr>
          </w:p>
        </w:tc>
      </w:tr>
      <w:tr w:rsidR="000856D1" w:rsidRPr="00B96AB5" w:rsidTr="002B2C28">
        <w:trPr>
          <w:jc w:val="center"/>
        </w:trPr>
        <w:tc>
          <w:tcPr>
            <w:tcW w:w="8881" w:type="dxa"/>
            <w:gridSpan w:val="3"/>
            <w:vAlign w:val="center"/>
          </w:tcPr>
          <w:p w:rsidR="000856D1" w:rsidRDefault="000856D1" w:rsidP="000856D1">
            <w:pPr>
              <w:numPr>
                <w:ilvl w:val="0"/>
                <w:numId w:val="1"/>
              </w:numPr>
              <w:tabs>
                <w:tab w:val="clear" w:pos="720"/>
                <w:tab w:val="num" w:pos="668"/>
              </w:tabs>
              <w:spacing w:after="0" w:line="240" w:lineRule="auto"/>
              <w:ind w:hanging="619"/>
              <w:rPr>
                <w:sz w:val="24"/>
                <w:szCs w:val="24"/>
              </w:rPr>
            </w:pPr>
            <w:r w:rsidRPr="00B96AB5">
              <w:rPr>
                <w:sz w:val="24"/>
                <w:szCs w:val="24"/>
              </w:rPr>
              <w:t>Give maximum opportunity for pupils to teach/coach each other?</w:t>
            </w:r>
          </w:p>
        </w:tc>
        <w:tc>
          <w:tcPr>
            <w:tcW w:w="613" w:type="dxa"/>
          </w:tcPr>
          <w:p w:rsidR="000856D1" w:rsidRPr="00B96AB5" w:rsidRDefault="000856D1" w:rsidP="0087363E">
            <w:pPr>
              <w:rPr>
                <w:sz w:val="24"/>
                <w:szCs w:val="24"/>
              </w:rPr>
            </w:pPr>
          </w:p>
        </w:tc>
      </w:tr>
      <w:tr w:rsidR="000856D1" w:rsidRPr="00B96AB5" w:rsidTr="002B2C28">
        <w:trPr>
          <w:jc w:val="center"/>
        </w:trPr>
        <w:tc>
          <w:tcPr>
            <w:tcW w:w="8881" w:type="dxa"/>
            <w:gridSpan w:val="3"/>
            <w:vAlign w:val="center"/>
          </w:tcPr>
          <w:p w:rsidR="000856D1" w:rsidRDefault="000856D1" w:rsidP="000856D1">
            <w:pPr>
              <w:numPr>
                <w:ilvl w:val="0"/>
                <w:numId w:val="1"/>
              </w:numPr>
              <w:tabs>
                <w:tab w:val="clear" w:pos="720"/>
                <w:tab w:val="num" w:pos="668"/>
              </w:tabs>
              <w:spacing w:after="0" w:line="240" w:lineRule="auto"/>
              <w:ind w:hanging="619"/>
              <w:rPr>
                <w:sz w:val="24"/>
                <w:szCs w:val="24"/>
              </w:rPr>
            </w:pPr>
            <w:r w:rsidRPr="00B96AB5">
              <w:rPr>
                <w:sz w:val="24"/>
                <w:szCs w:val="24"/>
              </w:rPr>
              <w:t>Give student choice a high priority in tasks?</w:t>
            </w:r>
          </w:p>
        </w:tc>
        <w:tc>
          <w:tcPr>
            <w:tcW w:w="613" w:type="dxa"/>
          </w:tcPr>
          <w:p w:rsidR="000856D1" w:rsidRPr="00B96AB5" w:rsidRDefault="000856D1" w:rsidP="0087363E">
            <w:pPr>
              <w:rPr>
                <w:sz w:val="24"/>
                <w:szCs w:val="24"/>
              </w:rPr>
            </w:pPr>
          </w:p>
        </w:tc>
      </w:tr>
      <w:tr w:rsidR="000856D1" w:rsidRPr="00B96AB5" w:rsidTr="002B2C28">
        <w:trPr>
          <w:jc w:val="center"/>
        </w:trPr>
        <w:tc>
          <w:tcPr>
            <w:tcW w:w="8881" w:type="dxa"/>
            <w:gridSpan w:val="3"/>
            <w:vAlign w:val="center"/>
          </w:tcPr>
          <w:p w:rsidR="000856D1" w:rsidRDefault="000856D1" w:rsidP="000856D1">
            <w:pPr>
              <w:numPr>
                <w:ilvl w:val="0"/>
                <w:numId w:val="1"/>
              </w:numPr>
              <w:tabs>
                <w:tab w:val="clear" w:pos="720"/>
                <w:tab w:val="num" w:pos="668"/>
              </w:tabs>
              <w:spacing w:after="0" w:line="240" w:lineRule="auto"/>
              <w:ind w:hanging="619"/>
              <w:rPr>
                <w:sz w:val="24"/>
                <w:szCs w:val="24"/>
              </w:rPr>
            </w:pPr>
            <w:r w:rsidRPr="00B96AB5">
              <w:rPr>
                <w:sz w:val="24"/>
                <w:szCs w:val="24"/>
              </w:rPr>
              <w:t>Train your pupils to be assessment literate by understanding how they can make progress</w:t>
            </w:r>
            <w:r w:rsidR="002B2C28">
              <w:rPr>
                <w:sz w:val="24"/>
                <w:szCs w:val="24"/>
              </w:rPr>
              <w:t>?</w:t>
            </w:r>
          </w:p>
        </w:tc>
        <w:tc>
          <w:tcPr>
            <w:tcW w:w="613" w:type="dxa"/>
          </w:tcPr>
          <w:p w:rsidR="000856D1" w:rsidRPr="00B96AB5" w:rsidRDefault="000856D1" w:rsidP="0087363E">
            <w:pPr>
              <w:rPr>
                <w:sz w:val="24"/>
                <w:szCs w:val="24"/>
              </w:rPr>
            </w:pPr>
          </w:p>
        </w:tc>
      </w:tr>
      <w:tr w:rsidR="000856D1" w:rsidRPr="00B96AB5" w:rsidTr="002B2C28">
        <w:trPr>
          <w:jc w:val="center"/>
        </w:trPr>
        <w:tc>
          <w:tcPr>
            <w:tcW w:w="8881" w:type="dxa"/>
            <w:gridSpan w:val="3"/>
            <w:vAlign w:val="center"/>
          </w:tcPr>
          <w:p w:rsidR="000856D1" w:rsidRDefault="000856D1" w:rsidP="000856D1">
            <w:pPr>
              <w:numPr>
                <w:ilvl w:val="0"/>
                <w:numId w:val="1"/>
              </w:numPr>
              <w:tabs>
                <w:tab w:val="clear" w:pos="720"/>
                <w:tab w:val="num" w:pos="668"/>
              </w:tabs>
              <w:spacing w:after="0" w:line="240" w:lineRule="auto"/>
              <w:ind w:hanging="619"/>
              <w:rPr>
                <w:sz w:val="24"/>
                <w:szCs w:val="24"/>
              </w:rPr>
            </w:pPr>
            <w:r w:rsidRPr="00B96AB5">
              <w:rPr>
                <w:sz w:val="24"/>
                <w:szCs w:val="24"/>
              </w:rPr>
              <w:t>Encourage regular self assessment and goal setting?</w:t>
            </w:r>
          </w:p>
        </w:tc>
        <w:tc>
          <w:tcPr>
            <w:tcW w:w="613" w:type="dxa"/>
          </w:tcPr>
          <w:p w:rsidR="000856D1" w:rsidRPr="00B96AB5" w:rsidRDefault="000856D1" w:rsidP="0087363E">
            <w:pPr>
              <w:rPr>
                <w:sz w:val="24"/>
                <w:szCs w:val="24"/>
              </w:rPr>
            </w:pPr>
          </w:p>
        </w:tc>
      </w:tr>
      <w:tr w:rsidR="000856D1" w:rsidRPr="00B96AB5" w:rsidTr="002B2C28">
        <w:trPr>
          <w:jc w:val="center"/>
        </w:trPr>
        <w:tc>
          <w:tcPr>
            <w:tcW w:w="8881" w:type="dxa"/>
            <w:gridSpan w:val="3"/>
            <w:vAlign w:val="center"/>
          </w:tcPr>
          <w:p w:rsidR="000856D1" w:rsidRDefault="000856D1" w:rsidP="000856D1">
            <w:pPr>
              <w:numPr>
                <w:ilvl w:val="0"/>
                <w:numId w:val="1"/>
              </w:numPr>
              <w:tabs>
                <w:tab w:val="clear" w:pos="720"/>
                <w:tab w:val="num" w:pos="668"/>
              </w:tabs>
              <w:spacing w:after="0" w:line="240" w:lineRule="auto"/>
              <w:ind w:hanging="619"/>
              <w:rPr>
                <w:sz w:val="24"/>
                <w:szCs w:val="24"/>
              </w:rPr>
            </w:pPr>
            <w:r w:rsidRPr="00B96AB5">
              <w:rPr>
                <w:sz w:val="24"/>
                <w:szCs w:val="24"/>
              </w:rPr>
              <w:t xml:space="preserve">Train pupils to give high quality </w:t>
            </w:r>
            <w:proofErr w:type="gramStart"/>
            <w:r w:rsidRPr="00B96AB5">
              <w:rPr>
                <w:sz w:val="24"/>
                <w:szCs w:val="24"/>
              </w:rPr>
              <w:t>peer</w:t>
            </w:r>
            <w:proofErr w:type="gramEnd"/>
            <w:r w:rsidRPr="00B96AB5">
              <w:rPr>
                <w:sz w:val="24"/>
                <w:szCs w:val="24"/>
              </w:rPr>
              <w:t xml:space="preserve"> assessment?</w:t>
            </w:r>
          </w:p>
        </w:tc>
        <w:tc>
          <w:tcPr>
            <w:tcW w:w="613" w:type="dxa"/>
          </w:tcPr>
          <w:p w:rsidR="000856D1" w:rsidRPr="00B96AB5" w:rsidRDefault="000856D1" w:rsidP="0087363E">
            <w:pPr>
              <w:rPr>
                <w:sz w:val="24"/>
                <w:szCs w:val="24"/>
              </w:rPr>
            </w:pPr>
          </w:p>
        </w:tc>
      </w:tr>
      <w:tr w:rsidR="000856D1" w:rsidRPr="00B96AB5" w:rsidTr="002B2C28">
        <w:trPr>
          <w:jc w:val="center"/>
        </w:trPr>
        <w:tc>
          <w:tcPr>
            <w:tcW w:w="8881" w:type="dxa"/>
            <w:gridSpan w:val="3"/>
            <w:vAlign w:val="center"/>
          </w:tcPr>
          <w:p w:rsidR="000856D1" w:rsidRDefault="000856D1" w:rsidP="000856D1">
            <w:pPr>
              <w:numPr>
                <w:ilvl w:val="0"/>
                <w:numId w:val="1"/>
              </w:numPr>
              <w:tabs>
                <w:tab w:val="clear" w:pos="720"/>
                <w:tab w:val="num" w:pos="668"/>
              </w:tabs>
              <w:spacing w:after="0" w:line="240" w:lineRule="auto"/>
              <w:ind w:hanging="619"/>
              <w:rPr>
                <w:sz w:val="24"/>
                <w:szCs w:val="24"/>
              </w:rPr>
            </w:pPr>
            <w:r w:rsidRPr="00B96AB5">
              <w:rPr>
                <w:sz w:val="24"/>
                <w:szCs w:val="24"/>
              </w:rPr>
              <w:t>Vary your lesson structure, class</w:t>
            </w:r>
            <w:r w:rsidR="00041A6F">
              <w:rPr>
                <w:sz w:val="24"/>
                <w:szCs w:val="24"/>
              </w:rPr>
              <w:t xml:space="preserve">room layout, pupil groupings </w:t>
            </w:r>
            <w:r w:rsidRPr="00B96AB5">
              <w:rPr>
                <w:sz w:val="24"/>
                <w:szCs w:val="24"/>
              </w:rPr>
              <w:t>regularly?</w:t>
            </w:r>
          </w:p>
        </w:tc>
        <w:tc>
          <w:tcPr>
            <w:tcW w:w="613" w:type="dxa"/>
          </w:tcPr>
          <w:p w:rsidR="000856D1" w:rsidRPr="00B96AB5" w:rsidRDefault="000856D1" w:rsidP="0087363E">
            <w:pPr>
              <w:rPr>
                <w:sz w:val="24"/>
                <w:szCs w:val="24"/>
              </w:rPr>
            </w:pPr>
          </w:p>
        </w:tc>
      </w:tr>
      <w:tr w:rsidR="000856D1" w:rsidRPr="00B96AB5" w:rsidTr="002B2C28">
        <w:trPr>
          <w:jc w:val="center"/>
        </w:trPr>
        <w:tc>
          <w:tcPr>
            <w:tcW w:w="8881" w:type="dxa"/>
            <w:gridSpan w:val="3"/>
            <w:vAlign w:val="center"/>
          </w:tcPr>
          <w:p w:rsidR="000856D1" w:rsidRDefault="000856D1" w:rsidP="000856D1">
            <w:pPr>
              <w:numPr>
                <w:ilvl w:val="0"/>
                <w:numId w:val="1"/>
              </w:numPr>
              <w:tabs>
                <w:tab w:val="clear" w:pos="720"/>
                <w:tab w:val="num" w:pos="668"/>
              </w:tabs>
              <w:spacing w:after="0" w:line="240" w:lineRule="auto"/>
              <w:ind w:hanging="619"/>
              <w:rPr>
                <w:sz w:val="24"/>
                <w:szCs w:val="24"/>
              </w:rPr>
            </w:pPr>
            <w:r w:rsidRPr="00B96AB5">
              <w:rPr>
                <w:sz w:val="24"/>
                <w:szCs w:val="24"/>
              </w:rPr>
              <w:t>Ensure pupils talk (on task) in the lesson more than you do?</w:t>
            </w:r>
          </w:p>
        </w:tc>
        <w:tc>
          <w:tcPr>
            <w:tcW w:w="613" w:type="dxa"/>
          </w:tcPr>
          <w:p w:rsidR="000856D1" w:rsidRPr="00B96AB5" w:rsidRDefault="000856D1" w:rsidP="0087363E">
            <w:pPr>
              <w:rPr>
                <w:sz w:val="24"/>
                <w:szCs w:val="24"/>
              </w:rPr>
            </w:pPr>
          </w:p>
        </w:tc>
      </w:tr>
      <w:tr w:rsidR="000856D1" w:rsidRPr="00B96AB5" w:rsidTr="002B2C28">
        <w:trPr>
          <w:jc w:val="center"/>
        </w:trPr>
        <w:tc>
          <w:tcPr>
            <w:tcW w:w="8881" w:type="dxa"/>
            <w:gridSpan w:val="3"/>
            <w:vAlign w:val="center"/>
          </w:tcPr>
          <w:p w:rsidR="000856D1" w:rsidRDefault="000856D1" w:rsidP="000856D1">
            <w:pPr>
              <w:numPr>
                <w:ilvl w:val="0"/>
                <w:numId w:val="1"/>
              </w:numPr>
              <w:tabs>
                <w:tab w:val="clear" w:pos="720"/>
                <w:tab w:val="num" w:pos="668"/>
              </w:tabs>
              <w:spacing w:after="0" w:line="240" w:lineRule="auto"/>
              <w:ind w:hanging="619"/>
              <w:rPr>
                <w:sz w:val="24"/>
                <w:szCs w:val="24"/>
              </w:rPr>
            </w:pPr>
            <w:r w:rsidRPr="00B96AB5">
              <w:rPr>
                <w:sz w:val="24"/>
                <w:szCs w:val="24"/>
              </w:rPr>
              <w:t>Review and reflect on learning at several points in the lesson - in various ways?</w:t>
            </w:r>
          </w:p>
        </w:tc>
        <w:tc>
          <w:tcPr>
            <w:tcW w:w="613" w:type="dxa"/>
          </w:tcPr>
          <w:p w:rsidR="000856D1" w:rsidRPr="00B96AB5" w:rsidRDefault="000856D1" w:rsidP="0087363E">
            <w:pPr>
              <w:rPr>
                <w:sz w:val="24"/>
                <w:szCs w:val="24"/>
              </w:rPr>
            </w:pPr>
          </w:p>
        </w:tc>
      </w:tr>
      <w:tr w:rsidR="000856D1" w:rsidRPr="00B96AB5" w:rsidTr="002B2C28">
        <w:trPr>
          <w:jc w:val="center"/>
        </w:trPr>
        <w:tc>
          <w:tcPr>
            <w:tcW w:w="8881" w:type="dxa"/>
            <w:gridSpan w:val="3"/>
            <w:vAlign w:val="center"/>
          </w:tcPr>
          <w:p w:rsidR="000856D1" w:rsidRDefault="000856D1" w:rsidP="000856D1">
            <w:pPr>
              <w:numPr>
                <w:ilvl w:val="0"/>
                <w:numId w:val="1"/>
              </w:numPr>
              <w:tabs>
                <w:tab w:val="clear" w:pos="720"/>
                <w:tab w:val="num" w:pos="668"/>
              </w:tabs>
              <w:spacing w:after="0" w:line="240" w:lineRule="auto"/>
              <w:ind w:hanging="619"/>
              <w:rPr>
                <w:sz w:val="24"/>
                <w:szCs w:val="24"/>
              </w:rPr>
            </w:pPr>
            <w:r w:rsidRPr="00B96AB5">
              <w:rPr>
                <w:sz w:val="24"/>
                <w:szCs w:val="24"/>
              </w:rPr>
              <w:t>Insist that pupils make up their own questions and challenges?</w:t>
            </w:r>
          </w:p>
        </w:tc>
        <w:tc>
          <w:tcPr>
            <w:tcW w:w="613" w:type="dxa"/>
          </w:tcPr>
          <w:p w:rsidR="000856D1" w:rsidRPr="00B96AB5" w:rsidRDefault="000856D1" w:rsidP="0087363E">
            <w:pPr>
              <w:rPr>
                <w:sz w:val="24"/>
                <w:szCs w:val="24"/>
              </w:rPr>
            </w:pPr>
          </w:p>
        </w:tc>
      </w:tr>
      <w:tr w:rsidR="000856D1" w:rsidRPr="00B96AB5" w:rsidTr="002B2C28">
        <w:trPr>
          <w:jc w:val="center"/>
        </w:trPr>
        <w:tc>
          <w:tcPr>
            <w:tcW w:w="8881" w:type="dxa"/>
            <w:gridSpan w:val="3"/>
            <w:vAlign w:val="center"/>
          </w:tcPr>
          <w:p w:rsidR="000856D1" w:rsidRDefault="000856D1" w:rsidP="000856D1">
            <w:pPr>
              <w:numPr>
                <w:ilvl w:val="0"/>
                <w:numId w:val="1"/>
              </w:numPr>
              <w:tabs>
                <w:tab w:val="clear" w:pos="720"/>
                <w:tab w:val="num" w:pos="668"/>
              </w:tabs>
              <w:spacing w:after="0" w:line="240" w:lineRule="auto"/>
              <w:ind w:hanging="619"/>
              <w:rPr>
                <w:sz w:val="24"/>
                <w:szCs w:val="24"/>
              </w:rPr>
            </w:pPr>
            <w:r w:rsidRPr="00B96AB5">
              <w:rPr>
                <w:sz w:val="24"/>
                <w:szCs w:val="24"/>
              </w:rPr>
              <w:t>Model risk taking by challenging yourself to try out new modes of teaching?</w:t>
            </w:r>
          </w:p>
        </w:tc>
        <w:tc>
          <w:tcPr>
            <w:tcW w:w="613" w:type="dxa"/>
          </w:tcPr>
          <w:p w:rsidR="000856D1" w:rsidRPr="00B96AB5" w:rsidRDefault="000856D1" w:rsidP="0087363E">
            <w:pPr>
              <w:rPr>
                <w:sz w:val="24"/>
                <w:szCs w:val="24"/>
              </w:rPr>
            </w:pPr>
          </w:p>
        </w:tc>
      </w:tr>
      <w:tr w:rsidR="000856D1" w:rsidRPr="00B96AB5" w:rsidTr="002B2C28">
        <w:trPr>
          <w:jc w:val="center"/>
        </w:trPr>
        <w:tc>
          <w:tcPr>
            <w:tcW w:w="8881" w:type="dxa"/>
            <w:gridSpan w:val="3"/>
            <w:vAlign w:val="center"/>
          </w:tcPr>
          <w:p w:rsidR="000856D1" w:rsidRDefault="000856D1" w:rsidP="000856D1">
            <w:pPr>
              <w:numPr>
                <w:ilvl w:val="0"/>
                <w:numId w:val="1"/>
              </w:numPr>
              <w:tabs>
                <w:tab w:val="clear" w:pos="720"/>
                <w:tab w:val="num" w:pos="668"/>
              </w:tabs>
              <w:spacing w:after="0" w:line="240" w:lineRule="auto"/>
              <w:ind w:hanging="619"/>
              <w:rPr>
                <w:sz w:val="24"/>
                <w:szCs w:val="24"/>
              </w:rPr>
            </w:pPr>
            <w:r w:rsidRPr="00B96AB5">
              <w:rPr>
                <w:sz w:val="24"/>
                <w:szCs w:val="24"/>
              </w:rPr>
              <w:t>Regularly work with your teaching assistants to try new strategies to help GAP pupils make a learning breakthrough?</w:t>
            </w:r>
          </w:p>
        </w:tc>
        <w:tc>
          <w:tcPr>
            <w:tcW w:w="613" w:type="dxa"/>
          </w:tcPr>
          <w:p w:rsidR="000856D1" w:rsidRPr="00B96AB5" w:rsidRDefault="000856D1" w:rsidP="0087363E">
            <w:pPr>
              <w:rPr>
                <w:sz w:val="24"/>
                <w:szCs w:val="24"/>
              </w:rPr>
            </w:pPr>
          </w:p>
        </w:tc>
      </w:tr>
      <w:tr w:rsidR="000856D1" w:rsidRPr="00B96AB5" w:rsidTr="002B2C28">
        <w:trPr>
          <w:jc w:val="center"/>
        </w:trPr>
        <w:tc>
          <w:tcPr>
            <w:tcW w:w="8881" w:type="dxa"/>
            <w:gridSpan w:val="3"/>
            <w:vAlign w:val="center"/>
          </w:tcPr>
          <w:p w:rsidR="000856D1" w:rsidRDefault="000856D1" w:rsidP="000856D1">
            <w:pPr>
              <w:numPr>
                <w:ilvl w:val="0"/>
                <w:numId w:val="1"/>
              </w:numPr>
              <w:tabs>
                <w:tab w:val="clear" w:pos="720"/>
                <w:tab w:val="num" w:pos="668"/>
              </w:tabs>
              <w:spacing w:after="0" w:line="240" w:lineRule="auto"/>
              <w:ind w:hanging="619"/>
              <w:rPr>
                <w:sz w:val="24"/>
                <w:szCs w:val="24"/>
              </w:rPr>
            </w:pPr>
            <w:r w:rsidRPr="00B96AB5">
              <w:rPr>
                <w:sz w:val="24"/>
                <w:szCs w:val="24"/>
              </w:rPr>
              <w:t>Make sure your pupils have a language to talk about their learning and what works or doesn’t work for them?</w:t>
            </w:r>
          </w:p>
        </w:tc>
        <w:tc>
          <w:tcPr>
            <w:tcW w:w="613" w:type="dxa"/>
          </w:tcPr>
          <w:p w:rsidR="000856D1" w:rsidRPr="00B96AB5" w:rsidRDefault="000856D1" w:rsidP="0087363E">
            <w:pPr>
              <w:rPr>
                <w:sz w:val="24"/>
                <w:szCs w:val="24"/>
              </w:rPr>
            </w:pPr>
          </w:p>
        </w:tc>
      </w:tr>
      <w:tr w:rsidR="000856D1" w:rsidRPr="00B96AB5" w:rsidTr="002B2C28">
        <w:trPr>
          <w:jc w:val="center"/>
        </w:trPr>
        <w:tc>
          <w:tcPr>
            <w:tcW w:w="8881" w:type="dxa"/>
            <w:gridSpan w:val="3"/>
            <w:vAlign w:val="center"/>
          </w:tcPr>
          <w:p w:rsidR="000856D1" w:rsidRDefault="000856D1" w:rsidP="000856D1">
            <w:pPr>
              <w:numPr>
                <w:ilvl w:val="0"/>
                <w:numId w:val="1"/>
              </w:numPr>
              <w:tabs>
                <w:tab w:val="clear" w:pos="720"/>
                <w:tab w:val="num" w:pos="668"/>
              </w:tabs>
              <w:spacing w:after="0" w:line="240" w:lineRule="auto"/>
              <w:ind w:hanging="619"/>
              <w:rPr>
                <w:sz w:val="24"/>
                <w:szCs w:val="24"/>
              </w:rPr>
            </w:pPr>
            <w:r w:rsidRPr="00B96AB5">
              <w:rPr>
                <w:sz w:val="24"/>
                <w:szCs w:val="24"/>
              </w:rPr>
              <w:t>Relate lessons to their real world to make it relevant?</w:t>
            </w:r>
          </w:p>
        </w:tc>
        <w:tc>
          <w:tcPr>
            <w:tcW w:w="613" w:type="dxa"/>
          </w:tcPr>
          <w:p w:rsidR="000856D1" w:rsidRPr="00B96AB5" w:rsidRDefault="000856D1" w:rsidP="0087363E">
            <w:pPr>
              <w:rPr>
                <w:sz w:val="24"/>
                <w:szCs w:val="24"/>
              </w:rPr>
            </w:pPr>
          </w:p>
        </w:tc>
      </w:tr>
      <w:tr w:rsidR="000856D1" w:rsidRPr="00B96AB5" w:rsidTr="002B2C28">
        <w:trPr>
          <w:jc w:val="center"/>
        </w:trPr>
        <w:tc>
          <w:tcPr>
            <w:tcW w:w="8881" w:type="dxa"/>
            <w:gridSpan w:val="3"/>
            <w:vAlign w:val="center"/>
          </w:tcPr>
          <w:p w:rsidR="000856D1" w:rsidRDefault="000856D1" w:rsidP="000856D1">
            <w:pPr>
              <w:numPr>
                <w:ilvl w:val="0"/>
                <w:numId w:val="1"/>
              </w:numPr>
              <w:tabs>
                <w:tab w:val="clear" w:pos="720"/>
                <w:tab w:val="num" w:pos="668"/>
              </w:tabs>
              <w:spacing w:after="0" w:line="240" w:lineRule="auto"/>
              <w:ind w:hanging="619"/>
              <w:rPr>
                <w:sz w:val="24"/>
                <w:szCs w:val="24"/>
              </w:rPr>
            </w:pPr>
            <w:r w:rsidRPr="00B96AB5">
              <w:rPr>
                <w:sz w:val="24"/>
                <w:szCs w:val="24"/>
              </w:rPr>
              <w:t>Focus on intrinsic motivation rather than external rewards?</w:t>
            </w:r>
          </w:p>
        </w:tc>
        <w:tc>
          <w:tcPr>
            <w:tcW w:w="613" w:type="dxa"/>
          </w:tcPr>
          <w:p w:rsidR="000856D1" w:rsidRPr="00B96AB5" w:rsidRDefault="000856D1" w:rsidP="0087363E">
            <w:pPr>
              <w:rPr>
                <w:sz w:val="24"/>
                <w:szCs w:val="24"/>
              </w:rPr>
            </w:pPr>
          </w:p>
        </w:tc>
      </w:tr>
      <w:tr w:rsidR="000856D1" w:rsidRPr="00B96AB5" w:rsidTr="002B2C28">
        <w:trPr>
          <w:jc w:val="center"/>
        </w:trPr>
        <w:tc>
          <w:tcPr>
            <w:tcW w:w="8881" w:type="dxa"/>
            <w:gridSpan w:val="3"/>
            <w:vAlign w:val="center"/>
          </w:tcPr>
          <w:p w:rsidR="000856D1" w:rsidRDefault="000856D1" w:rsidP="000856D1">
            <w:pPr>
              <w:numPr>
                <w:ilvl w:val="0"/>
                <w:numId w:val="1"/>
              </w:numPr>
              <w:tabs>
                <w:tab w:val="clear" w:pos="720"/>
                <w:tab w:val="num" w:pos="668"/>
              </w:tabs>
              <w:spacing w:after="0" w:line="240" w:lineRule="auto"/>
              <w:ind w:hanging="619"/>
              <w:rPr>
                <w:sz w:val="24"/>
                <w:szCs w:val="24"/>
              </w:rPr>
            </w:pPr>
            <w:r w:rsidRPr="00B96AB5">
              <w:rPr>
                <w:sz w:val="24"/>
                <w:szCs w:val="24"/>
              </w:rPr>
              <w:t>Develop the habits of emotional intelligence such as resilience, empathy and optimism in your lessons through meta-cognition?</w:t>
            </w:r>
          </w:p>
        </w:tc>
        <w:tc>
          <w:tcPr>
            <w:tcW w:w="613" w:type="dxa"/>
          </w:tcPr>
          <w:p w:rsidR="000856D1" w:rsidRPr="00B96AB5" w:rsidRDefault="000856D1" w:rsidP="0087363E">
            <w:pPr>
              <w:rPr>
                <w:sz w:val="24"/>
                <w:szCs w:val="24"/>
              </w:rPr>
            </w:pPr>
          </w:p>
        </w:tc>
      </w:tr>
      <w:tr w:rsidR="000856D1" w:rsidRPr="00B96AB5" w:rsidTr="002B2C28">
        <w:trPr>
          <w:jc w:val="center"/>
        </w:trPr>
        <w:tc>
          <w:tcPr>
            <w:tcW w:w="8881" w:type="dxa"/>
            <w:gridSpan w:val="3"/>
            <w:vAlign w:val="center"/>
          </w:tcPr>
          <w:p w:rsidR="000856D1" w:rsidRDefault="000856D1" w:rsidP="000856D1">
            <w:pPr>
              <w:numPr>
                <w:ilvl w:val="0"/>
                <w:numId w:val="1"/>
              </w:numPr>
              <w:tabs>
                <w:tab w:val="clear" w:pos="720"/>
                <w:tab w:val="num" w:pos="668"/>
              </w:tabs>
              <w:spacing w:after="0" w:line="240" w:lineRule="auto"/>
              <w:ind w:hanging="619"/>
              <w:rPr>
                <w:sz w:val="24"/>
                <w:szCs w:val="24"/>
              </w:rPr>
            </w:pPr>
            <w:r w:rsidRPr="00B96AB5">
              <w:rPr>
                <w:sz w:val="24"/>
                <w:szCs w:val="24"/>
              </w:rPr>
              <w:lastRenderedPageBreak/>
              <w:t>Give effective formative feedback that pupils immediately respond to?</w:t>
            </w:r>
          </w:p>
        </w:tc>
        <w:tc>
          <w:tcPr>
            <w:tcW w:w="613" w:type="dxa"/>
          </w:tcPr>
          <w:p w:rsidR="000856D1" w:rsidRPr="00B96AB5" w:rsidRDefault="000856D1" w:rsidP="0087363E">
            <w:pPr>
              <w:rPr>
                <w:sz w:val="24"/>
                <w:szCs w:val="24"/>
              </w:rPr>
            </w:pPr>
          </w:p>
        </w:tc>
      </w:tr>
      <w:tr w:rsidR="000856D1" w:rsidRPr="00B96AB5" w:rsidTr="002B2C28">
        <w:trPr>
          <w:jc w:val="center"/>
        </w:trPr>
        <w:tc>
          <w:tcPr>
            <w:tcW w:w="8881" w:type="dxa"/>
            <w:gridSpan w:val="3"/>
            <w:vAlign w:val="center"/>
          </w:tcPr>
          <w:p w:rsidR="000856D1" w:rsidRDefault="000856D1" w:rsidP="000856D1">
            <w:pPr>
              <w:numPr>
                <w:ilvl w:val="0"/>
                <w:numId w:val="1"/>
              </w:numPr>
              <w:tabs>
                <w:tab w:val="clear" w:pos="720"/>
                <w:tab w:val="num" w:pos="668"/>
              </w:tabs>
              <w:spacing w:after="0" w:line="240" w:lineRule="auto"/>
              <w:ind w:hanging="619"/>
              <w:rPr>
                <w:sz w:val="24"/>
                <w:szCs w:val="24"/>
              </w:rPr>
            </w:pPr>
            <w:r w:rsidRPr="00B96AB5">
              <w:rPr>
                <w:sz w:val="24"/>
                <w:szCs w:val="24"/>
              </w:rPr>
              <w:t>Ask for feedback from them about how your teaching is working for them?</w:t>
            </w:r>
          </w:p>
        </w:tc>
        <w:tc>
          <w:tcPr>
            <w:tcW w:w="613" w:type="dxa"/>
          </w:tcPr>
          <w:p w:rsidR="000856D1" w:rsidRPr="00B96AB5" w:rsidRDefault="000856D1" w:rsidP="0087363E">
            <w:pPr>
              <w:rPr>
                <w:sz w:val="24"/>
                <w:szCs w:val="24"/>
              </w:rPr>
            </w:pPr>
          </w:p>
        </w:tc>
      </w:tr>
      <w:tr w:rsidR="000856D1" w:rsidRPr="00B96AB5" w:rsidTr="002B2C28">
        <w:trPr>
          <w:jc w:val="center"/>
        </w:trPr>
        <w:tc>
          <w:tcPr>
            <w:tcW w:w="8881" w:type="dxa"/>
            <w:gridSpan w:val="3"/>
            <w:vAlign w:val="center"/>
          </w:tcPr>
          <w:p w:rsidR="000856D1" w:rsidRDefault="000856D1" w:rsidP="000856D1">
            <w:pPr>
              <w:numPr>
                <w:ilvl w:val="0"/>
                <w:numId w:val="1"/>
              </w:numPr>
              <w:tabs>
                <w:tab w:val="clear" w:pos="720"/>
                <w:tab w:val="num" w:pos="668"/>
              </w:tabs>
              <w:spacing w:after="0" w:line="240" w:lineRule="auto"/>
              <w:ind w:hanging="619"/>
              <w:rPr>
                <w:sz w:val="24"/>
                <w:szCs w:val="24"/>
              </w:rPr>
            </w:pPr>
            <w:r w:rsidRPr="00B96AB5">
              <w:rPr>
                <w:sz w:val="24"/>
                <w:szCs w:val="24"/>
              </w:rPr>
              <w:t>Learn from them about social media, technology etc</w:t>
            </w:r>
            <w:r w:rsidR="00041A6F">
              <w:rPr>
                <w:sz w:val="24"/>
                <w:szCs w:val="24"/>
              </w:rPr>
              <w:t>?</w:t>
            </w:r>
          </w:p>
        </w:tc>
        <w:tc>
          <w:tcPr>
            <w:tcW w:w="613" w:type="dxa"/>
          </w:tcPr>
          <w:p w:rsidR="000856D1" w:rsidRPr="00B96AB5" w:rsidRDefault="000856D1" w:rsidP="0087363E">
            <w:pPr>
              <w:rPr>
                <w:sz w:val="24"/>
                <w:szCs w:val="24"/>
              </w:rPr>
            </w:pPr>
          </w:p>
        </w:tc>
      </w:tr>
      <w:tr w:rsidR="000856D1" w:rsidRPr="00B96AB5" w:rsidTr="002B2C28">
        <w:trPr>
          <w:jc w:val="center"/>
        </w:trPr>
        <w:tc>
          <w:tcPr>
            <w:tcW w:w="8881" w:type="dxa"/>
            <w:gridSpan w:val="3"/>
            <w:vAlign w:val="center"/>
          </w:tcPr>
          <w:p w:rsidR="000856D1" w:rsidRDefault="000856D1" w:rsidP="000856D1">
            <w:pPr>
              <w:numPr>
                <w:ilvl w:val="0"/>
                <w:numId w:val="1"/>
              </w:numPr>
              <w:tabs>
                <w:tab w:val="clear" w:pos="720"/>
                <w:tab w:val="num" w:pos="668"/>
              </w:tabs>
              <w:spacing w:after="0" w:line="240" w:lineRule="auto"/>
              <w:ind w:hanging="619"/>
              <w:rPr>
                <w:sz w:val="24"/>
                <w:szCs w:val="24"/>
              </w:rPr>
            </w:pPr>
            <w:r w:rsidRPr="00B96AB5">
              <w:rPr>
                <w:sz w:val="24"/>
                <w:szCs w:val="24"/>
              </w:rPr>
              <w:t>Reward creativity and initiative?</w:t>
            </w:r>
          </w:p>
        </w:tc>
        <w:tc>
          <w:tcPr>
            <w:tcW w:w="613" w:type="dxa"/>
          </w:tcPr>
          <w:p w:rsidR="000856D1" w:rsidRPr="00B96AB5" w:rsidRDefault="000856D1" w:rsidP="0087363E">
            <w:pPr>
              <w:rPr>
                <w:sz w:val="24"/>
                <w:szCs w:val="24"/>
              </w:rPr>
            </w:pPr>
          </w:p>
        </w:tc>
      </w:tr>
      <w:tr w:rsidR="000856D1" w:rsidRPr="00B96AB5" w:rsidTr="002B2C28">
        <w:trPr>
          <w:jc w:val="center"/>
        </w:trPr>
        <w:tc>
          <w:tcPr>
            <w:tcW w:w="8881" w:type="dxa"/>
            <w:gridSpan w:val="3"/>
            <w:vAlign w:val="center"/>
          </w:tcPr>
          <w:p w:rsidR="000856D1" w:rsidRDefault="000856D1" w:rsidP="000856D1">
            <w:pPr>
              <w:numPr>
                <w:ilvl w:val="0"/>
                <w:numId w:val="1"/>
              </w:numPr>
              <w:tabs>
                <w:tab w:val="clear" w:pos="720"/>
                <w:tab w:val="num" w:pos="668"/>
              </w:tabs>
              <w:spacing w:after="0" w:line="240" w:lineRule="auto"/>
              <w:ind w:hanging="619"/>
              <w:rPr>
                <w:sz w:val="24"/>
                <w:szCs w:val="24"/>
              </w:rPr>
            </w:pPr>
            <w:r w:rsidRPr="00B96AB5">
              <w:rPr>
                <w:sz w:val="24"/>
                <w:szCs w:val="24"/>
              </w:rPr>
              <w:t>Differentiate by tuning in to the learning needs of everyone and intervening effectively</w:t>
            </w:r>
            <w:r w:rsidR="00041A6F">
              <w:rPr>
                <w:sz w:val="24"/>
                <w:szCs w:val="24"/>
              </w:rPr>
              <w:t>?</w:t>
            </w:r>
          </w:p>
        </w:tc>
        <w:tc>
          <w:tcPr>
            <w:tcW w:w="613" w:type="dxa"/>
          </w:tcPr>
          <w:p w:rsidR="000856D1" w:rsidRPr="00B96AB5" w:rsidRDefault="000856D1" w:rsidP="0087363E">
            <w:pPr>
              <w:rPr>
                <w:sz w:val="24"/>
                <w:szCs w:val="24"/>
              </w:rPr>
            </w:pPr>
          </w:p>
        </w:tc>
      </w:tr>
      <w:tr w:rsidR="000856D1" w:rsidRPr="00B96AB5" w:rsidTr="002B2C28">
        <w:trPr>
          <w:jc w:val="center"/>
        </w:trPr>
        <w:tc>
          <w:tcPr>
            <w:tcW w:w="8881" w:type="dxa"/>
            <w:gridSpan w:val="3"/>
            <w:vAlign w:val="center"/>
          </w:tcPr>
          <w:p w:rsidR="000856D1" w:rsidRDefault="000856D1" w:rsidP="000856D1">
            <w:pPr>
              <w:numPr>
                <w:ilvl w:val="0"/>
                <w:numId w:val="1"/>
              </w:numPr>
              <w:tabs>
                <w:tab w:val="clear" w:pos="720"/>
                <w:tab w:val="num" w:pos="668"/>
              </w:tabs>
              <w:spacing w:after="0" w:line="240" w:lineRule="auto"/>
              <w:ind w:hanging="619"/>
              <w:rPr>
                <w:sz w:val="24"/>
                <w:szCs w:val="24"/>
              </w:rPr>
            </w:pPr>
            <w:r w:rsidRPr="00B96AB5">
              <w:rPr>
                <w:sz w:val="24"/>
                <w:szCs w:val="24"/>
              </w:rPr>
              <w:t>Start each lesson with ‘What do you think we need to do now?’</w:t>
            </w:r>
          </w:p>
        </w:tc>
        <w:tc>
          <w:tcPr>
            <w:tcW w:w="613" w:type="dxa"/>
          </w:tcPr>
          <w:p w:rsidR="000856D1" w:rsidRPr="00B96AB5" w:rsidRDefault="000856D1" w:rsidP="0087363E">
            <w:pPr>
              <w:rPr>
                <w:sz w:val="24"/>
                <w:szCs w:val="24"/>
              </w:rPr>
            </w:pPr>
          </w:p>
        </w:tc>
      </w:tr>
      <w:tr w:rsidR="000856D1" w:rsidRPr="00B96AB5" w:rsidTr="002B2C28">
        <w:trPr>
          <w:jc w:val="center"/>
        </w:trPr>
        <w:tc>
          <w:tcPr>
            <w:tcW w:w="8881" w:type="dxa"/>
            <w:gridSpan w:val="3"/>
            <w:vAlign w:val="center"/>
          </w:tcPr>
          <w:p w:rsidR="000856D1" w:rsidRDefault="000856D1" w:rsidP="000856D1">
            <w:pPr>
              <w:numPr>
                <w:ilvl w:val="0"/>
                <w:numId w:val="1"/>
              </w:numPr>
              <w:tabs>
                <w:tab w:val="clear" w:pos="720"/>
                <w:tab w:val="num" w:pos="668"/>
              </w:tabs>
              <w:spacing w:after="0" w:line="240" w:lineRule="auto"/>
              <w:ind w:hanging="619"/>
              <w:rPr>
                <w:sz w:val="24"/>
                <w:szCs w:val="24"/>
              </w:rPr>
            </w:pPr>
            <w:r w:rsidRPr="00B96AB5">
              <w:rPr>
                <w:sz w:val="24"/>
                <w:szCs w:val="24"/>
              </w:rPr>
              <w:t>Answer questions with another question?</w:t>
            </w:r>
          </w:p>
        </w:tc>
        <w:tc>
          <w:tcPr>
            <w:tcW w:w="613" w:type="dxa"/>
          </w:tcPr>
          <w:p w:rsidR="000856D1" w:rsidRPr="00B96AB5" w:rsidRDefault="000856D1" w:rsidP="0087363E">
            <w:pPr>
              <w:rPr>
                <w:sz w:val="24"/>
                <w:szCs w:val="24"/>
              </w:rPr>
            </w:pPr>
          </w:p>
        </w:tc>
      </w:tr>
      <w:tr w:rsidR="000856D1" w:rsidRPr="00B96AB5" w:rsidTr="002B2C28">
        <w:trPr>
          <w:jc w:val="center"/>
        </w:trPr>
        <w:tc>
          <w:tcPr>
            <w:tcW w:w="8881" w:type="dxa"/>
            <w:gridSpan w:val="3"/>
            <w:vAlign w:val="center"/>
          </w:tcPr>
          <w:p w:rsidR="000856D1" w:rsidRDefault="000856D1" w:rsidP="000856D1">
            <w:pPr>
              <w:numPr>
                <w:ilvl w:val="0"/>
                <w:numId w:val="1"/>
              </w:numPr>
              <w:tabs>
                <w:tab w:val="clear" w:pos="720"/>
                <w:tab w:val="num" w:pos="668"/>
              </w:tabs>
              <w:spacing w:after="0" w:line="240" w:lineRule="auto"/>
              <w:ind w:hanging="619"/>
              <w:rPr>
                <w:sz w:val="24"/>
                <w:szCs w:val="24"/>
              </w:rPr>
            </w:pPr>
            <w:r w:rsidRPr="00B96AB5">
              <w:rPr>
                <w:sz w:val="24"/>
                <w:szCs w:val="24"/>
              </w:rPr>
              <w:t>Set learning to learn objectives as well as content objectives?</w:t>
            </w:r>
          </w:p>
        </w:tc>
        <w:tc>
          <w:tcPr>
            <w:tcW w:w="613" w:type="dxa"/>
          </w:tcPr>
          <w:p w:rsidR="000856D1" w:rsidRPr="00B96AB5" w:rsidRDefault="000856D1" w:rsidP="0087363E">
            <w:pPr>
              <w:rPr>
                <w:sz w:val="24"/>
                <w:szCs w:val="24"/>
              </w:rPr>
            </w:pPr>
          </w:p>
        </w:tc>
      </w:tr>
      <w:tr w:rsidR="000856D1" w:rsidRPr="00B96AB5" w:rsidTr="002B2C28">
        <w:trPr>
          <w:jc w:val="center"/>
        </w:trPr>
        <w:tc>
          <w:tcPr>
            <w:tcW w:w="8881" w:type="dxa"/>
            <w:gridSpan w:val="3"/>
            <w:vAlign w:val="center"/>
          </w:tcPr>
          <w:p w:rsidR="000856D1" w:rsidRDefault="000856D1" w:rsidP="000856D1">
            <w:pPr>
              <w:numPr>
                <w:ilvl w:val="0"/>
                <w:numId w:val="1"/>
              </w:numPr>
              <w:tabs>
                <w:tab w:val="clear" w:pos="720"/>
                <w:tab w:val="num" w:pos="668"/>
              </w:tabs>
              <w:spacing w:after="0" w:line="240" w:lineRule="auto"/>
              <w:ind w:hanging="619"/>
              <w:rPr>
                <w:sz w:val="24"/>
                <w:szCs w:val="24"/>
              </w:rPr>
            </w:pPr>
            <w:r w:rsidRPr="00B96AB5">
              <w:rPr>
                <w:sz w:val="24"/>
                <w:szCs w:val="24"/>
              </w:rPr>
              <w:t>Connect classroom learning to home, parents, hobbies and the work place?</w:t>
            </w:r>
          </w:p>
        </w:tc>
        <w:tc>
          <w:tcPr>
            <w:tcW w:w="613" w:type="dxa"/>
          </w:tcPr>
          <w:p w:rsidR="000856D1" w:rsidRPr="00B96AB5" w:rsidRDefault="000856D1" w:rsidP="0087363E">
            <w:pPr>
              <w:rPr>
                <w:sz w:val="24"/>
                <w:szCs w:val="24"/>
              </w:rPr>
            </w:pPr>
          </w:p>
        </w:tc>
      </w:tr>
      <w:tr w:rsidR="000856D1" w:rsidRPr="00B96AB5" w:rsidTr="002B2C28">
        <w:trPr>
          <w:jc w:val="center"/>
        </w:trPr>
        <w:tc>
          <w:tcPr>
            <w:tcW w:w="8881" w:type="dxa"/>
            <w:gridSpan w:val="3"/>
            <w:vAlign w:val="center"/>
          </w:tcPr>
          <w:p w:rsidR="000856D1" w:rsidRDefault="000856D1" w:rsidP="000856D1">
            <w:pPr>
              <w:numPr>
                <w:ilvl w:val="0"/>
                <w:numId w:val="1"/>
              </w:numPr>
              <w:tabs>
                <w:tab w:val="clear" w:pos="720"/>
                <w:tab w:val="num" w:pos="668"/>
              </w:tabs>
              <w:spacing w:after="0" w:line="240" w:lineRule="auto"/>
              <w:ind w:hanging="619"/>
              <w:rPr>
                <w:sz w:val="24"/>
                <w:szCs w:val="24"/>
              </w:rPr>
            </w:pPr>
            <w:r w:rsidRPr="00B96AB5">
              <w:rPr>
                <w:sz w:val="24"/>
                <w:szCs w:val="24"/>
              </w:rPr>
              <w:t>Ensure that you are learning something new outside of teaching every year?</w:t>
            </w:r>
          </w:p>
        </w:tc>
        <w:tc>
          <w:tcPr>
            <w:tcW w:w="613" w:type="dxa"/>
          </w:tcPr>
          <w:p w:rsidR="000856D1" w:rsidRPr="00B96AB5" w:rsidRDefault="000856D1" w:rsidP="0087363E">
            <w:pPr>
              <w:rPr>
                <w:sz w:val="24"/>
                <w:szCs w:val="24"/>
              </w:rPr>
            </w:pPr>
          </w:p>
        </w:tc>
      </w:tr>
      <w:tr w:rsidR="002B2C28" w:rsidRPr="00B96AB5" w:rsidTr="002B2C28">
        <w:trPr>
          <w:trHeight w:val="785"/>
          <w:jc w:val="center"/>
        </w:trPr>
        <w:tc>
          <w:tcPr>
            <w:tcW w:w="3920" w:type="dxa"/>
            <w:vAlign w:val="center"/>
          </w:tcPr>
          <w:p w:rsidR="002B2C28" w:rsidRPr="002B2C28" w:rsidRDefault="002B2C28" w:rsidP="002B2C28">
            <w:pPr>
              <w:jc w:val="right"/>
              <w:rPr>
                <w:b/>
                <w:sz w:val="24"/>
                <w:szCs w:val="24"/>
              </w:rPr>
            </w:pPr>
            <w:r w:rsidRPr="002B2C28">
              <w:rPr>
                <w:b/>
                <w:sz w:val="24"/>
                <w:szCs w:val="24"/>
              </w:rPr>
              <w:t xml:space="preserve">Total = </w:t>
            </w:r>
          </w:p>
        </w:tc>
        <w:tc>
          <w:tcPr>
            <w:tcW w:w="709" w:type="dxa"/>
            <w:vAlign w:val="center"/>
          </w:tcPr>
          <w:p w:rsidR="002B2C28" w:rsidRPr="002B2C28" w:rsidRDefault="002B2C28" w:rsidP="002B2C2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2B2C28" w:rsidRPr="002B2C28" w:rsidRDefault="002B2C28" w:rsidP="002B2C28">
            <w:pPr>
              <w:jc w:val="right"/>
              <w:rPr>
                <w:b/>
                <w:sz w:val="24"/>
                <w:szCs w:val="24"/>
              </w:rPr>
            </w:pPr>
            <w:r w:rsidRPr="002B2C28">
              <w:rPr>
                <w:b/>
                <w:sz w:val="24"/>
                <w:szCs w:val="24"/>
              </w:rPr>
              <w:t xml:space="preserve">Total divided by number of scores = </w:t>
            </w:r>
          </w:p>
        </w:tc>
        <w:tc>
          <w:tcPr>
            <w:tcW w:w="613" w:type="dxa"/>
            <w:vAlign w:val="center"/>
          </w:tcPr>
          <w:p w:rsidR="002B2C28" w:rsidRPr="00B96AB5" w:rsidRDefault="002B2C28" w:rsidP="002B2C28">
            <w:pPr>
              <w:jc w:val="right"/>
              <w:rPr>
                <w:sz w:val="24"/>
                <w:szCs w:val="24"/>
              </w:rPr>
            </w:pPr>
          </w:p>
        </w:tc>
      </w:tr>
      <w:tr w:rsidR="002B2C28" w:rsidRPr="00B96AB5" w:rsidTr="00A90BD1">
        <w:trPr>
          <w:trHeight w:val="372"/>
          <w:jc w:val="center"/>
        </w:trPr>
        <w:tc>
          <w:tcPr>
            <w:tcW w:w="9494" w:type="dxa"/>
            <w:gridSpan w:val="4"/>
            <w:vAlign w:val="center"/>
          </w:tcPr>
          <w:p w:rsidR="002B2C28" w:rsidRPr="00B96AB5" w:rsidRDefault="002B2C28" w:rsidP="002B2C28">
            <w:pPr>
              <w:jc w:val="right"/>
              <w:rPr>
                <w:sz w:val="24"/>
                <w:szCs w:val="24"/>
              </w:rPr>
            </w:pPr>
            <w:r w:rsidRPr="00B96AB5">
              <w:rPr>
                <w:sz w:val="24"/>
                <w:szCs w:val="24"/>
              </w:rPr>
              <w:t xml:space="preserve">1 = </w:t>
            </w:r>
            <w:r w:rsidRPr="00041A6F">
              <w:rPr>
                <w:sz w:val="24"/>
                <w:szCs w:val="24"/>
              </w:rPr>
              <w:t xml:space="preserve">Always. </w:t>
            </w:r>
            <w:r w:rsidRPr="00B96AB5">
              <w:rPr>
                <w:sz w:val="24"/>
                <w:szCs w:val="24"/>
              </w:rPr>
              <w:t xml:space="preserve"> 2 = </w:t>
            </w:r>
            <w:r w:rsidRPr="00041A6F">
              <w:rPr>
                <w:sz w:val="24"/>
                <w:szCs w:val="24"/>
              </w:rPr>
              <w:t xml:space="preserve">Often. </w:t>
            </w:r>
            <w:r w:rsidRPr="00B96AB5">
              <w:rPr>
                <w:sz w:val="24"/>
                <w:szCs w:val="24"/>
              </w:rPr>
              <w:t xml:space="preserve"> 3= </w:t>
            </w:r>
            <w:r w:rsidRPr="00041A6F">
              <w:rPr>
                <w:sz w:val="24"/>
                <w:szCs w:val="24"/>
              </w:rPr>
              <w:t xml:space="preserve">Sometimes. </w:t>
            </w:r>
            <w:r w:rsidRPr="00B96AB5">
              <w:rPr>
                <w:sz w:val="24"/>
                <w:szCs w:val="24"/>
              </w:rPr>
              <w:t xml:space="preserve"> 4 = </w:t>
            </w:r>
            <w:r w:rsidRPr="00041A6F">
              <w:rPr>
                <w:sz w:val="24"/>
                <w:szCs w:val="24"/>
              </w:rPr>
              <w:t>Rarely</w:t>
            </w:r>
            <w:r>
              <w:rPr>
                <w:sz w:val="24"/>
                <w:szCs w:val="24"/>
              </w:rPr>
              <w:t xml:space="preserve">.  </w:t>
            </w:r>
          </w:p>
        </w:tc>
      </w:tr>
    </w:tbl>
    <w:p w:rsidR="000856D1" w:rsidRPr="00B96AB5" w:rsidRDefault="000856D1" w:rsidP="000856D1">
      <w:pPr>
        <w:rPr>
          <w:sz w:val="24"/>
          <w:szCs w:val="24"/>
        </w:rPr>
      </w:pPr>
    </w:p>
    <w:p w:rsidR="000856D1" w:rsidRPr="002B2C28" w:rsidRDefault="000856D1" w:rsidP="00A90BD1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0" w:color="auto"/>
        </w:pBdr>
        <w:ind w:right="-188"/>
        <w:rPr>
          <w:b/>
          <w:sz w:val="24"/>
          <w:szCs w:val="24"/>
        </w:rPr>
      </w:pPr>
      <w:r w:rsidRPr="002B2C28">
        <w:rPr>
          <w:b/>
          <w:sz w:val="24"/>
          <w:szCs w:val="24"/>
        </w:rPr>
        <w:t>Targets:</w:t>
      </w:r>
    </w:p>
    <w:p w:rsidR="000856D1" w:rsidRDefault="000856D1" w:rsidP="00A90BD1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0" w:color="auto"/>
        </w:pBdr>
        <w:ind w:right="-188"/>
        <w:rPr>
          <w:sz w:val="24"/>
          <w:szCs w:val="24"/>
        </w:rPr>
      </w:pPr>
    </w:p>
    <w:p w:rsidR="000856D1" w:rsidRDefault="000856D1" w:rsidP="00A90BD1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0" w:color="auto"/>
        </w:pBdr>
        <w:ind w:right="-188"/>
        <w:rPr>
          <w:sz w:val="24"/>
          <w:szCs w:val="24"/>
        </w:rPr>
      </w:pPr>
    </w:p>
    <w:p w:rsidR="000856D1" w:rsidRDefault="000856D1" w:rsidP="00A90BD1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0" w:color="auto"/>
        </w:pBdr>
        <w:ind w:right="-188"/>
        <w:rPr>
          <w:sz w:val="24"/>
          <w:szCs w:val="24"/>
        </w:rPr>
      </w:pPr>
    </w:p>
    <w:p w:rsidR="000856D1" w:rsidRDefault="000856D1" w:rsidP="00A90BD1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0" w:color="auto"/>
        </w:pBdr>
        <w:ind w:right="-188"/>
        <w:rPr>
          <w:sz w:val="24"/>
          <w:szCs w:val="24"/>
        </w:rPr>
      </w:pPr>
    </w:p>
    <w:p w:rsidR="000856D1" w:rsidRDefault="000856D1" w:rsidP="00A90BD1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0" w:color="auto"/>
        </w:pBdr>
        <w:ind w:right="-188"/>
        <w:rPr>
          <w:sz w:val="24"/>
          <w:szCs w:val="24"/>
        </w:rPr>
      </w:pPr>
    </w:p>
    <w:p w:rsidR="000856D1" w:rsidRDefault="000856D1" w:rsidP="00A90BD1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0" w:color="auto"/>
        </w:pBdr>
        <w:ind w:right="-188"/>
        <w:rPr>
          <w:sz w:val="24"/>
          <w:szCs w:val="24"/>
        </w:rPr>
      </w:pPr>
    </w:p>
    <w:p w:rsidR="000856D1" w:rsidRDefault="000856D1" w:rsidP="00A90BD1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0" w:color="auto"/>
        </w:pBdr>
        <w:ind w:right="-188"/>
        <w:rPr>
          <w:sz w:val="24"/>
          <w:szCs w:val="24"/>
        </w:rPr>
      </w:pPr>
    </w:p>
    <w:p w:rsidR="000856D1" w:rsidRDefault="000856D1" w:rsidP="00A90BD1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0" w:color="auto"/>
        </w:pBdr>
        <w:ind w:right="-188"/>
        <w:rPr>
          <w:sz w:val="24"/>
          <w:szCs w:val="24"/>
        </w:rPr>
      </w:pPr>
    </w:p>
    <w:p w:rsidR="002B2C28" w:rsidRDefault="002B2C28" w:rsidP="00A90BD1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0" w:color="auto"/>
        </w:pBdr>
        <w:ind w:right="-188"/>
        <w:rPr>
          <w:sz w:val="24"/>
          <w:szCs w:val="24"/>
        </w:rPr>
      </w:pPr>
    </w:p>
    <w:p w:rsidR="00FD2C29" w:rsidRDefault="00FD2C29" w:rsidP="00A90BD1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0" w:color="auto"/>
        </w:pBdr>
        <w:ind w:right="-188"/>
        <w:rPr>
          <w:sz w:val="24"/>
          <w:szCs w:val="24"/>
        </w:rPr>
      </w:pPr>
    </w:p>
    <w:sectPr w:rsidR="00FD2C29" w:rsidSect="00BE492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018" w:rsidRDefault="00C47018" w:rsidP="00B05238">
      <w:pPr>
        <w:spacing w:after="0" w:line="240" w:lineRule="auto"/>
      </w:pPr>
      <w:r>
        <w:separator/>
      </w:r>
    </w:p>
  </w:endnote>
  <w:endnote w:type="continuationSeparator" w:id="0">
    <w:p w:rsidR="00C47018" w:rsidRDefault="00C47018" w:rsidP="00B0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238" w:rsidRDefault="00B05238" w:rsidP="00B05238">
    <w:pPr>
      <w:pStyle w:val="Footer"/>
      <w:jc w:val="center"/>
    </w:pPr>
    <w:r>
      <w:t>© Jackie Beere Associates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018" w:rsidRDefault="00C47018" w:rsidP="00B05238">
      <w:pPr>
        <w:spacing w:after="0" w:line="240" w:lineRule="auto"/>
      </w:pPr>
      <w:r>
        <w:separator/>
      </w:r>
    </w:p>
  </w:footnote>
  <w:footnote w:type="continuationSeparator" w:id="0">
    <w:p w:rsidR="00C47018" w:rsidRDefault="00C47018" w:rsidP="00B05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21D19"/>
    <w:multiLevelType w:val="hybridMultilevel"/>
    <w:tmpl w:val="FBAC8A6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856D1"/>
    <w:rsid w:val="00004BC0"/>
    <w:rsid w:val="00041A6F"/>
    <w:rsid w:val="000574CF"/>
    <w:rsid w:val="000856D1"/>
    <w:rsid w:val="002B2C28"/>
    <w:rsid w:val="00326A42"/>
    <w:rsid w:val="00A90BD1"/>
    <w:rsid w:val="00B05238"/>
    <w:rsid w:val="00BE4922"/>
    <w:rsid w:val="00C47018"/>
    <w:rsid w:val="00FD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6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052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5238"/>
  </w:style>
  <w:style w:type="paragraph" w:styleId="Footer">
    <w:name w:val="footer"/>
    <w:basedOn w:val="Normal"/>
    <w:link w:val="FooterChar"/>
    <w:uiPriority w:val="99"/>
    <w:unhideWhenUsed/>
    <w:rsid w:val="00B052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2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5</cp:revision>
  <cp:lastPrinted>2013-09-04T09:59:00Z</cp:lastPrinted>
  <dcterms:created xsi:type="dcterms:W3CDTF">2013-10-02T17:54:00Z</dcterms:created>
  <dcterms:modified xsi:type="dcterms:W3CDTF">2013-11-12T18:09:00Z</dcterms:modified>
</cp:coreProperties>
</file>